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0447" w:rsidRDefault="008A0447" w:rsidP="008A0447">
      <w:pPr>
        <w:ind w:firstLine="709"/>
        <w:jc w:val="both"/>
        <w:rPr>
          <w:sz w:val="28"/>
        </w:rPr>
      </w:pPr>
      <w:r>
        <w:rPr>
          <w:sz w:val="28"/>
        </w:rPr>
        <w:t xml:space="preserve">Задача 3. Рассчитать параметры шпуровой отбойки и показатели буровзрывных работ применительно к системе разработки горизонтальными слоями с закладкой для следующих условий: коэффициент крепости руды </w:t>
      </w:r>
      <w:r w:rsidRPr="006B3962">
        <w:rPr>
          <w:i/>
          <w:sz w:val="28"/>
        </w:rPr>
        <w:t>f</w:t>
      </w:r>
      <w:r>
        <w:rPr>
          <w:sz w:val="28"/>
        </w:rPr>
        <w:t>=6÷8, плотность руды γ=3,8 т/м</w:t>
      </w:r>
      <w:r w:rsidRPr="006B3962">
        <w:rPr>
          <w:sz w:val="28"/>
          <w:vertAlign w:val="superscript"/>
        </w:rPr>
        <w:t>3</w:t>
      </w:r>
      <w:r>
        <w:rPr>
          <w:sz w:val="28"/>
        </w:rPr>
        <w:t xml:space="preserve"> , мощность рудного тела m=2,5 м, высота отбиваемого слоя h=2 м, диаметр шпуров d=42 мм, глубина шпуров </w:t>
      </w:r>
      <w:proofErr w:type="spellStart"/>
      <w:r w:rsidRPr="006B3962">
        <w:rPr>
          <w:i/>
          <w:sz w:val="28"/>
        </w:rPr>
        <w:t>l</w:t>
      </w:r>
      <w:r w:rsidRPr="00034E2D">
        <w:rPr>
          <w:sz w:val="28"/>
          <w:vertAlign w:val="subscript"/>
        </w:rPr>
        <w:t>ш</w:t>
      </w:r>
      <w:r>
        <w:rPr>
          <w:sz w:val="28"/>
        </w:rPr>
        <w:t>=</w:t>
      </w:r>
      <w:proofErr w:type="spellEnd"/>
      <w:r>
        <w:rPr>
          <w:sz w:val="28"/>
        </w:rPr>
        <w:t xml:space="preserve"> </w:t>
      </w:r>
      <w:smartTag w:uri="urn:schemas-microsoft-com:office:smarttags" w:element="metricconverter">
        <w:smartTagPr>
          <w:attr w:name="ProductID" w:val="2,0 м"/>
        </w:smartTagPr>
        <w:r>
          <w:rPr>
            <w:sz w:val="28"/>
          </w:rPr>
          <w:t>2,0 м</w:t>
        </w:r>
      </w:smartTag>
      <w:r>
        <w:rPr>
          <w:sz w:val="28"/>
        </w:rPr>
        <w:t xml:space="preserve">, применяемое </w:t>
      </w:r>
      <w:proofErr w:type="gramStart"/>
      <w:r>
        <w:rPr>
          <w:sz w:val="28"/>
        </w:rPr>
        <w:t>ВВ</w:t>
      </w:r>
      <w:proofErr w:type="gramEnd"/>
      <w:r>
        <w:rPr>
          <w:sz w:val="28"/>
        </w:rPr>
        <w:t xml:space="preserve"> – аммонит №6ЖВ, масса заряда ВВ на </w:t>
      </w:r>
      <w:smartTag w:uri="urn:schemas-microsoft-com:office:smarttags" w:element="metricconverter">
        <w:smartTagPr>
          <w:attr w:name="ProductID" w:val="1 м"/>
        </w:smartTagPr>
        <w:r>
          <w:rPr>
            <w:sz w:val="28"/>
          </w:rPr>
          <w:t>1 м</w:t>
        </w:r>
      </w:smartTag>
      <w:r>
        <w:rPr>
          <w:sz w:val="28"/>
        </w:rPr>
        <w:t xml:space="preserve"> длины шпура q=1,5 кг, бурение осуществляется перфоратором ПТ-29, коэффициент извлечения руды К</w:t>
      </w:r>
      <w:r w:rsidRPr="009D578B">
        <w:rPr>
          <w:sz w:val="28"/>
          <w:vertAlign w:val="subscript"/>
        </w:rPr>
        <w:t>ир</w:t>
      </w:r>
      <w:r>
        <w:rPr>
          <w:sz w:val="28"/>
        </w:rPr>
        <w:t xml:space="preserve">=0,97, коэффициент разубоживания </w:t>
      </w:r>
      <w:proofErr w:type="gramStart"/>
      <w:r>
        <w:rPr>
          <w:sz w:val="28"/>
        </w:rPr>
        <w:t>р</w:t>
      </w:r>
      <w:proofErr w:type="gramEnd"/>
      <w:r>
        <w:rPr>
          <w:sz w:val="28"/>
        </w:rPr>
        <w:t>=0,03 (30%). Варианты заданий приведены в таблице 1.3.</w:t>
      </w:r>
    </w:p>
    <w:p w:rsidR="008A0447" w:rsidRDefault="008A0447" w:rsidP="008A0447">
      <w:pPr>
        <w:ind w:firstLine="709"/>
        <w:jc w:val="both"/>
        <w:rPr>
          <w:sz w:val="28"/>
        </w:rPr>
      </w:pPr>
      <w:r>
        <w:rPr>
          <w:sz w:val="28"/>
        </w:rPr>
        <w:t xml:space="preserve">Площадь </w:t>
      </w:r>
      <w:proofErr w:type="spellStart"/>
      <w:r>
        <w:rPr>
          <w:sz w:val="28"/>
        </w:rPr>
        <w:t>обуриваемого</w:t>
      </w:r>
      <w:proofErr w:type="spellEnd"/>
      <w:r>
        <w:rPr>
          <w:sz w:val="28"/>
        </w:rPr>
        <w:t xml:space="preserve"> забоя при мощности рудного тела m=2,5 м и длине отбиваемого слоя </w:t>
      </w:r>
      <w:proofErr w:type="spellStart"/>
      <w:proofErr w:type="gramStart"/>
      <w:r w:rsidRPr="006B3962">
        <w:rPr>
          <w:i/>
          <w:sz w:val="28"/>
        </w:rPr>
        <w:t>l</w:t>
      </w:r>
      <w:proofErr w:type="gramEnd"/>
      <w:r w:rsidRPr="00034E2D">
        <w:rPr>
          <w:sz w:val="28"/>
          <w:vertAlign w:val="subscript"/>
        </w:rPr>
        <w:t>сл</w:t>
      </w:r>
      <w:proofErr w:type="spellEnd"/>
      <w:r>
        <w:rPr>
          <w:sz w:val="28"/>
        </w:rPr>
        <w:t xml:space="preserve"> = 26,3 м:</w:t>
      </w:r>
    </w:p>
    <w:p w:rsidR="008A0447" w:rsidRDefault="008A0447" w:rsidP="008A0447">
      <w:pPr>
        <w:ind w:firstLine="3402"/>
        <w:jc w:val="both"/>
        <w:rPr>
          <w:sz w:val="28"/>
        </w:rPr>
      </w:pPr>
      <w:r>
        <w:rPr>
          <w:sz w:val="28"/>
        </w:rPr>
        <w:t>S=</w:t>
      </w:r>
      <w:r w:rsidRPr="00034E2D">
        <w:rPr>
          <w:sz w:val="28"/>
        </w:rPr>
        <w:t xml:space="preserve"> </w:t>
      </w:r>
      <w:proofErr w:type="spellStart"/>
      <w:r>
        <w:rPr>
          <w:sz w:val="28"/>
        </w:rPr>
        <w:t>m</w:t>
      </w:r>
      <w:r>
        <w:rPr>
          <w:i/>
          <w:sz w:val="28"/>
        </w:rPr>
        <w:t>×</w:t>
      </w:r>
      <w:r w:rsidRPr="006B3962">
        <w:rPr>
          <w:i/>
          <w:sz w:val="28"/>
        </w:rPr>
        <w:t>l</w:t>
      </w:r>
      <w:r w:rsidRPr="00034E2D">
        <w:rPr>
          <w:sz w:val="28"/>
          <w:vertAlign w:val="subscript"/>
        </w:rPr>
        <w:t>сл</w:t>
      </w:r>
      <w:proofErr w:type="spellEnd"/>
      <w:r>
        <w:rPr>
          <w:sz w:val="28"/>
        </w:rPr>
        <w:t xml:space="preserve"> = 2,5</w:t>
      </w:r>
      <w:r>
        <w:rPr>
          <w:i/>
          <w:sz w:val="28"/>
        </w:rPr>
        <w:t>×</w:t>
      </w:r>
      <w:r>
        <w:rPr>
          <w:sz w:val="28"/>
        </w:rPr>
        <w:t>26,3=65,8 м</w:t>
      </w:r>
      <w:proofErr w:type="gramStart"/>
      <w:r w:rsidRPr="000F5BCA">
        <w:rPr>
          <w:sz w:val="28"/>
          <w:vertAlign w:val="superscript"/>
        </w:rPr>
        <w:t>2</w:t>
      </w:r>
      <w:proofErr w:type="gramEnd"/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(1.22)</w:t>
      </w:r>
    </w:p>
    <w:p w:rsidR="008A0447" w:rsidRPr="006E43EC" w:rsidRDefault="008A0447" w:rsidP="008A0447">
      <w:pPr>
        <w:jc w:val="both"/>
        <w:rPr>
          <w:sz w:val="24"/>
          <w:szCs w:val="24"/>
        </w:rPr>
      </w:pPr>
    </w:p>
    <w:p w:rsidR="008A0447" w:rsidRDefault="008A0447" w:rsidP="008A0447">
      <w:pPr>
        <w:ind w:firstLine="709"/>
        <w:jc w:val="both"/>
        <w:rPr>
          <w:sz w:val="28"/>
        </w:rPr>
      </w:pPr>
      <w:r>
        <w:rPr>
          <w:sz w:val="28"/>
        </w:rPr>
        <w:t xml:space="preserve">Число шпуров на забой при </w:t>
      </w:r>
      <w:proofErr w:type="gramStart"/>
      <w:r>
        <w:rPr>
          <w:sz w:val="28"/>
        </w:rPr>
        <w:t>n</w:t>
      </w:r>
      <w:proofErr w:type="gramEnd"/>
      <w:r w:rsidRPr="00034E2D">
        <w:rPr>
          <w:sz w:val="28"/>
          <w:vertAlign w:val="subscript"/>
        </w:rPr>
        <w:t>у</w:t>
      </w:r>
      <w:r>
        <w:rPr>
          <w:sz w:val="28"/>
        </w:rPr>
        <w:t>=1</w:t>
      </w:r>
    </w:p>
    <w:p w:rsidR="008A0447" w:rsidRPr="003339B4" w:rsidRDefault="008A0447" w:rsidP="008A0447">
      <w:pPr>
        <w:jc w:val="both"/>
        <w:rPr>
          <w:sz w:val="24"/>
          <w:szCs w:val="24"/>
        </w:rPr>
      </w:pPr>
    </w:p>
    <w:p w:rsidR="008A0447" w:rsidRPr="00034E2D" w:rsidRDefault="008A0447" w:rsidP="008A0447">
      <w:pPr>
        <w:ind w:firstLine="3402"/>
        <w:jc w:val="both"/>
        <w:rPr>
          <w:sz w:val="28"/>
        </w:rPr>
      </w:pPr>
      <w:proofErr w:type="spellStart"/>
      <w:proofErr w:type="gramStart"/>
      <w:r>
        <w:rPr>
          <w:sz w:val="28"/>
        </w:rPr>
        <w:t>n</w:t>
      </w:r>
      <w:proofErr w:type="gramEnd"/>
      <w:r>
        <w:rPr>
          <w:sz w:val="28"/>
          <w:vertAlign w:val="subscript"/>
        </w:rPr>
        <w:t>ш</w:t>
      </w:r>
      <w:r>
        <w:rPr>
          <w:sz w:val="28"/>
        </w:rPr>
        <w:t>=</w:t>
      </w:r>
      <w:proofErr w:type="spellEnd"/>
      <w:r w:rsidRPr="00034E2D">
        <w:rPr>
          <w:sz w:val="28"/>
        </w:rPr>
        <w:t xml:space="preserve"> </w:t>
      </w:r>
      <w:r>
        <w:rPr>
          <w:sz w:val="28"/>
        </w:rPr>
        <w:t>S</w:t>
      </w:r>
      <w:r>
        <w:rPr>
          <w:i/>
          <w:sz w:val="28"/>
        </w:rPr>
        <w:t>×</w:t>
      </w:r>
      <w:r>
        <w:rPr>
          <w:sz w:val="28"/>
        </w:rPr>
        <w:t>n</w:t>
      </w:r>
      <w:r w:rsidRPr="00034E2D">
        <w:rPr>
          <w:sz w:val="28"/>
          <w:vertAlign w:val="subscript"/>
        </w:rPr>
        <w:t>у</w:t>
      </w:r>
      <w:r>
        <w:rPr>
          <w:sz w:val="28"/>
        </w:rPr>
        <w:t>=1</w:t>
      </w:r>
      <w:r>
        <w:rPr>
          <w:i/>
          <w:sz w:val="28"/>
        </w:rPr>
        <w:t>×</w:t>
      </w:r>
      <w:r>
        <w:rPr>
          <w:sz w:val="28"/>
        </w:rPr>
        <w:t>65,8≈66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(1.23)</w:t>
      </w:r>
    </w:p>
    <w:p w:rsidR="008A0447" w:rsidRPr="003339B4" w:rsidRDefault="008A0447" w:rsidP="008A0447">
      <w:pPr>
        <w:jc w:val="both"/>
        <w:rPr>
          <w:sz w:val="24"/>
          <w:szCs w:val="24"/>
        </w:rPr>
      </w:pPr>
    </w:p>
    <w:p w:rsidR="008A0447" w:rsidRDefault="008A0447" w:rsidP="008A0447">
      <w:pPr>
        <w:ind w:firstLine="709"/>
        <w:jc w:val="both"/>
        <w:rPr>
          <w:sz w:val="28"/>
        </w:rPr>
      </w:pPr>
      <w:r>
        <w:rPr>
          <w:sz w:val="28"/>
        </w:rPr>
        <w:t xml:space="preserve">Суммарная длина шпуров в забое при глубине шпура </w:t>
      </w:r>
      <w:proofErr w:type="spellStart"/>
      <w:proofErr w:type="gramStart"/>
      <w:r w:rsidRPr="006B3962">
        <w:rPr>
          <w:i/>
          <w:sz w:val="28"/>
        </w:rPr>
        <w:t>l</w:t>
      </w:r>
      <w:proofErr w:type="gramEnd"/>
      <w:r w:rsidRPr="00034E2D">
        <w:rPr>
          <w:sz w:val="28"/>
          <w:vertAlign w:val="subscript"/>
        </w:rPr>
        <w:t>ш</w:t>
      </w:r>
      <w:proofErr w:type="spellEnd"/>
      <w:r>
        <w:rPr>
          <w:sz w:val="28"/>
        </w:rPr>
        <w:t xml:space="preserve"> = </w:t>
      </w:r>
      <w:smartTag w:uri="urn:schemas-microsoft-com:office:smarttags" w:element="metricconverter">
        <w:smartTagPr>
          <w:attr w:name="ProductID" w:val="2 м"/>
        </w:smartTagPr>
        <w:r>
          <w:rPr>
            <w:sz w:val="28"/>
          </w:rPr>
          <w:t>2 м</w:t>
        </w:r>
      </w:smartTag>
    </w:p>
    <w:p w:rsidR="008A0447" w:rsidRPr="003339B4" w:rsidRDefault="008A0447" w:rsidP="008A0447">
      <w:pPr>
        <w:jc w:val="both"/>
        <w:rPr>
          <w:sz w:val="24"/>
          <w:szCs w:val="24"/>
        </w:rPr>
      </w:pPr>
    </w:p>
    <w:p w:rsidR="008A0447" w:rsidRPr="00797243" w:rsidRDefault="008A0447" w:rsidP="008A0447">
      <w:pPr>
        <w:ind w:firstLine="3261"/>
        <w:jc w:val="both"/>
        <w:rPr>
          <w:sz w:val="28"/>
        </w:rPr>
      </w:pPr>
      <w:r>
        <w:rPr>
          <w:sz w:val="28"/>
        </w:rPr>
        <w:t>L=</w:t>
      </w:r>
      <w:r w:rsidRPr="00797243">
        <w:rPr>
          <w:sz w:val="28"/>
        </w:rPr>
        <w:t xml:space="preserve"> </w:t>
      </w:r>
      <w:proofErr w:type="spellStart"/>
      <w:proofErr w:type="gramStart"/>
      <w:r>
        <w:rPr>
          <w:sz w:val="28"/>
        </w:rPr>
        <w:t>n</w:t>
      </w:r>
      <w:proofErr w:type="gramEnd"/>
      <w:r>
        <w:rPr>
          <w:sz w:val="28"/>
          <w:vertAlign w:val="subscript"/>
        </w:rPr>
        <w:t>ш</w:t>
      </w:r>
      <w:r>
        <w:rPr>
          <w:i/>
          <w:sz w:val="28"/>
        </w:rPr>
        <w:t>×</w:t>
      </w:r>
      <w:r w:rsidRPr="006B3962">
        <w:rPr>
          <w:i/>
          <w:sz w:val="28"/>
        </w:rPr>
        <w:t>l</w:t>
      </w:r>
      <w:r w:rsidRPr="00034E2D">
        <w:rPr>
          <w:sz w:val="28"/>
          <w:vertAlign w:val="subscript"/>
        </w:rPr>
        <w:t>ш</w:t>
      </w:r>
      <w:proofErr w:type="spellEnd"/>
      <w:r>
        <w:rPr>
          <w:sz w:val="28"/>
        </w:rPr>
        <w:t xml:space="preserve"> = 66</w:t>
      </w:r>
      <w:r>
        <w:rPr>
          <w:i/>
          <w:sz w:val="28"/>
        </w:rPr>
        <w:t>×</w:t>
      </w:r>
      <w:r>
        <w:rPr>
          <w:sz w:val="28"/>
        </w:rPr>
        <w:t>2=132 м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(1.24)</w:t>
      </w:r>
    </w:p>
    <w:p w:rsidR="008A0447" w:rsidRPr="006E43EC" w:rsidRDefault="008A0447" w:rsidP="008A0447">
      <w:pPr>
        <w:jc w:val="both"/>
        <w:rPr>
          <w:sz w:val="24"/>
          <w:szCs w:val="24"/>
        </w:rPr>
      </w:pPr>
    </w:p>
    <w:p w:rsidR="008A0447" w:rsidRDefault="008A0447" w:rsidP="008A0447">
      <w:pPr>
        <w:ind w:firstLine="709"/>
        <w:jc w:val="both"/>
        <w:rPr>
          <w:sz w:val="28"/>
        </w:rPr>
      </w:pPr>
      <w:r>
        <w:rPr>
          <w:sz w:val="28"/>
        </w:rPr>
        <w:t xml:space="preserve">Общий расход </w:t>
      </w:r>
      <w:proofErr w:type="gramStart"/>
      <w:r>
        <w:rPr>
          <w:sz w:val="28"/>
        </w:rPr>
        <w:t>ВВ</w:t>
      </w:r>
      <w:proofErr w:type="gramEnd"/>
      <w:r>
        <w:rPr>
          <w:sz w:val="28"/>
        </w:rPr>
        <w:t xml:space="preserve"> при массе заряда на </w:t>
      </w:r>
      <w:smartTag w:uri="urn:schemas-microsoft-com:office:smarttags" w:element="metricconverter">
        <w:smartTagPr>
          <w:attr w:name="ProductID" w:val="1 м"/>
        </w:smartTagPr>
        <w:r>
          <w:rPr>
            <w:sz w:val="28"/>
          </w:rPr>
          <w:t>1 м</w:t>
        </w:r>
      </w:smartTag>
      <w:r>
        <w:rPr>
          <w:sz w:val="28"/>
        </w:rPr>
        <w:t xml:space="preserve"> шпура d=42 мм, равной </w:t>
      </w:r>
      <w:smartTag w:uri="urn:schemas-microsoft-com:office:smarttags" w:element="metricconverter">
        <w:smartTagPr>
          <w:attr w:name="ProductID" w:val="1,5 кг"/>
        </w:smartTagPr>
        <w:r>
          <w:rPr>
            <w:sz w:val="28"/>
          </w:rPr>
          <w:t>1,5 кг</w:t>
        </w:r>
      </w:smartTag>
    </w:p>
    <w:p w:rsidR="008A0447" w:rsidRPr="003339B4" w:rsidRDefault="008A0447" w:rsidP="008A0447">
      <w:pPr>
        <w:jc w:val="both"/>
        <w:rPr>
          <w:sz w:val="24"/>
          <w:szCs w:val="24"/>
        </w:rPr>
      </w:pPr>
    </w:p>
    <w:p w:rsidR="008A0447" w:rsidRPr="00797243" w:rsidRDefault="008A0447" w:rsidP="008A0447">
      <w:pPr>
        <w:ind w:firstLine="3402"/>
        <w:jc w:val="both"/>
        <w:rPr>
          <w:sz w:val="28"/>
        </w:rPr>
      </w:pPr>
      <w:r>
        <w:rPr>
          <w:sz w:val="28"/>
        </w:rPr>
        <w:t>Q=</w:t>
      </w:r>
      <w:r w:rsidRPr="00797243">
        <w:rPr>
          <w:sz w:val="28"/>
        </w:rPr>
        <w:t xml:space="preserve"> </w:t>
      </w:r>
      <w:r>
        <w:rPr>
          <w:sz w:val="28"/>
        </w:rPr>
        <w:t>q</w:t>
      </w:r>
      <w:r>
        <w:rPr>
          <w:i/>
          <w:sz w:val="28"/>
        </w:rPr>
        <w:t>×</w:t>
      </w:r>
      <w:r>
        <w:rPr>
          <w:sz w:val="28"/>
        </w:rPr>
        <w:t>L=1,5</w:t>
      </w:r>
      <w:r>
        <w:rPr>
          <w:i/>
          <w:sz w:val="28"/>
        </w:rPr>
        <w:t>×</w:t>
      </w:r>
      <w:r>
        <w:rPr>
          <w:sz w:val="28"/>
        </w:rPr>
        <w:t>132=198 кг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(1.25)</w:t>
      </w:r>
    </w:p>
    <w:p w:rsidR="008A0447" w:rsidRPr="003339B4" w:rsidRDefault="008A0447" w:rsidP="008A0447">
      <w:pPr>
        <w:jc w:val="both"/>
        <w:rPr>
          <w:sz w:val="24"/>
          <w:szCs w:val="24"/>
        </w:rPr>
      </w:pPr>
    </w:p>
    <w:p w:rsidR="008A0447" w:rsidRDefault="008A0447" w:rsidP="008A0447">
      <w:pPr>
        <w:ind w:firstLine="709"/>
        <w:jc w:val="both"/>
        <w:rPr>
          <w:sz w:val="28"/>
        </w:rPr>
      </w:pPr>
      <w:r>
        <w:rPr>
          <w:sz w:val="28"/>
        </w:rPr>
        <w:t>Количество рудной массы, добываемой в забое, определяем по формуле</w:t>
      </w:r>
    </w:p>
    <w:p w:rsidR="008A0447" w:rsidRPr="003339B4" w:rsidRDefault="008A0447" w:rsidP="008A0447">
      <w:pPr>
        <w:jc w:val="both"/>
        <w:rPr>
          <w:sz w:val="24"/>
          <w:szCs w:val="24"/>
        </w:rPr>
      </w:pPr>
    </w:p>
    <w:p w:rsidR="008A0447" w:rsidRDefault="008A0447" w:rsidP="008A0447">
      <w:pPr>
        <w:ind w:firstLine="2410"/>
        <w:jc w:val="both"/>
        <w:rPr>
          <w:sz w:val="28"/>
        </w:rPr>
      </w:pPr>
      <w:r w:rsidRPr="00797243">
        <w:rPr>
          <w:position w:val="-30"/>
          <w:sz w:val="28"/>
        </w:rPr>
        <w:object w:dxaOrig="484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2pt;height:36pt" o:ole="">
            <v:imagedata r:id="rId4" o:title=""/>
          </v:shape>
          <o:OLEObject Type="Embed" ProgID="Equation.3" ShapeID="_x0000_i1025" DrawAspect="Content" ObjectID="_1616327053" r:id="rId5"/>
        </w:object>
      </w:r>
      <w:r>
        <w:rPr>
          <w:sz w:val="28"/>
        </w:rPr>
        <w:tab/>
      </w:r>
      <w:r>
        <w:rPr>
          <w:sz w:val="28"/>
        </w:rPr>
        <w:tab/>
        <w:t>(1.26)</w:t>
      </w:r>
    </w:p>
    <w:p w:rsidR="008A0447" w:rsidRPr="003339B4" w:rsidRDefault="008A0447" w:rsidP="008A0447">
      <w:pPr>
        <w:jc w:val="both"/>
        <w:rPr>
          <w:sz w:val="24"/>
          <w:szCs w:val="24"/>
        </w:rPr>
      </w:pPr>
    </w:p>
    <w:p w:rsidR="008A0447" w:rsidRDefault="008A0447" w:rsidP="008A0447">
      <w:pPr>
        <w:ind w:firstLine="709"/>
        <w:jc w:val="both"/>
        <w:rPr>
          <w:sz w:val="28"/>
        </w:rPr>
      </w:pPr>
      <w:r>
        <w:rPr>
          <w:sz w:val="28"/>
        </w:rPr>
        <w:t xml:space="preserve">Фактический удельный расход </w:t>
      </w:r>
      <w:proofErr w:type="gramStart"/>
      <w:r>
        <w:rPr>
          <w:sz w:val="28"/>
        </w:rPr>
        <w:t>ВВ</w:t>
      </w:r>
      <w:proofErr w:type="gramEnd"/>
      <w:r>
        <w:rPr>
          <w:sz w:val="28"/>
        </w:rPr>
        <w:t xml:space="preserve"> на 1 т добычи рудной массы</w:t>
      </w:r>
    </w:p>
    <w:p w:rsidR="008A0447" w:rsidRPr="003339B4" w:rsidRDefault="008A0447" w:rsidP="008A0447">
      <w:pPr>
        <w:jc w:val="both"/>
        <w:rPr>
          <w:sz w:val="24"/>
          <w:szCs w:val="24"/>
        </w:rPr>
      </w:pPr>
    </w:p>
    <w:p w:rsidR="008A0447" w:rsidRDefault="008A0447" w:rsidP="008A0447">
      <w:pPr>
        <w:ind w:firstLine="3261"/>
        <w:jc w:val="both"/>
        <w:rPr>
          <w:sz w:val="28"/>
        </w:rPr>
      </w:pPr>
      <w:r w:rsidRPr="007567C4">
        <w:rPr>
          <w:position w:val="-30"/>
          <w:sz w:val="28"/>
        </w:rPr>
        <w:object w:dxaOrig="2680" w:dyaOrig="680">
          <v:shape id="_x0000_i1026" type="#_x0000_t75" style="width:134pt;height:34pt" o:ole="">
            <v:imagedata r:id="rId6" o:title=""/>
          </v:shape>
          <o:OLEObject Type="Embed" ProgID="Equation.3" ShapeID="_x0000_i1026" DrawAspect="Content" ObjectID="_1616327054" r:id="rId7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(1.27)</w:t>
      </w:r>
    </w:p>
    <w:p w:rsidR="008A0447" w:rsidRPr="003339B4" w:rsidRDefault="008A0447" w:rsidP="008A0447">
      <w:pPr>
        <w:jc w:val="both"/>
        <w:rPr>
          <w:sz w:val="24"/>
          <w:szCs w:val="24"/>
        </w:rPr>
      </w:pPr>
    </w:p>
    <w:p w:rsidR="008A0447" w:rsidRDefault="008A0447" w:rsidP="008A0447">
      <w:pPr>
        <w:ind w:firstLine="709"/>
        <w:jc w:val="both"/>
        <w:rPr>
          <w:sz w:val="28"/>
        </w:rPr>
      </w:pPr>
      <w:r>
        <w:rPr>
          <w:sz w:val="28"/>
        </w:rPr>
        <w:t>Продолжительность оборудования забоя одним перфоратором при его норме выработки П</w:t>
      </w:r>
      <w:r>
        <w:rPr>
          <w:sz w:val="28"/>
          <w:vertAlign w:val="subscript"/>
        </w:rPr>
        <w:t>б</w:t>
      </w:r>
      <w:r>
        <w:rPr>
          <w:sz w:val="28"/>
        </w:rPr>
        <w:t>=24 м/смену</w:t>
      </w:r>
    </w:p>
    <w:p w:rsidR="008A0447" w:rsidRPr="003339B4" w:rsidRDefault="008A0447" w:rsidP="008A0447">
      <w:pPr>
        <w:jc w:val="both"/>
        <w:rPr>
          <w:sz w:val="24"/>
          <w:szCs w:val="24"/>
        </w:rPr>
      </w:pPr>
    </w:p>
    <w:p w:rsidR="008A0447" w:rsidRDefault="008A0447" w:rsidP="008A0447">
      <w:pPr>
        <w:ind w:firstLine="3402"/>
        <w:jc w:val="both"/>
        <w:rPr>
          <w:sz w:val="28"/>
        </w:rPr>
      </w:pPr>
      <w:r w:rsidRPr="004C2EE8">
        <w:rPr>
          <w:position w:val="-32"/>
          <w:sz w:val="28"/>
        </w:rPr>
        <w:object w:dxaOrig="3519" w:dyaOrig="700">
          <v:shape id="_x0000_i1027" type="#_x0000_t75" style="width:176pt;height:35pt" o:ole="">
            <v:imagedata r:id="rId8" o:title=""/>
          </v:shape>
          <o:OLEObject Type="Embed" ProgID="Equation.3" ShapeID="_x0000_i1027" DrawAspect="Content" ObjectID="_1616327055" r:id="rId9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(1.28)</w:t>
      </w:r>
    </w:p>
    <w:p w:rsidR="008A0447" w:rsidRPr="003339B4" w:rsidRDefault="008A0447" w:rsidP="008A0447">
      <w:pPr>
        <w:jc w:val="both"/>
        <w:rPr>
          <w:sz w:val="24"/>
          <w:szCs w:val="24"/>
        </w:rPr>
      </w:pPr>
    </w:p>
    <w:p w:rsidR="008A0447" w:rsidRDefault="008A0447" w:rsidP="008A0447">
      <w:pPr>
        <w:ind w:firstLine="709"/>
        <w:jc w:val="both"/>
        <w:rPr>
          <w:sz w:val="28"/>
        </w:rPr>
      </w:pPr>
      <w:r>
        <w:rPr>
          <w:sz w:val="28"/>
        </w:rPr>
        <w:t>Трудоемкость работ по бурению шпуров в забое</w:t>
      </w:r>
    </w:p>
    <w:p w:rsidR="008A0447" w:rsidRPr="006E43EC" w:rsidRDefault="008A0447" w:rsidP="008A0447">
      <w:pPr>
        <w:jc w:val="both"/>
        <w:rPr>
          <w:sz w:val="24"/>
          <w:szCs w:val="24"/>
        </w:rPr>
      </w:pPr>
    </w:p>
    <w:p w:rsidR="008A0447" w:rsidRPr="00A63802" w:rsidRDefault="008A0447" w:rsidP="008A0447">
      <w:pPr>
        <w:ind w:firstLine="3261"/>
        <w:jc w:val="both"/>
        <w:rPr>
          <w:sz w:val="28"/>
        </w:rPr>
      </w:pPr>
      <w:r w:rsidRPr="00A63802">
        <w:rPr>
          <w:position w:val="-14"/>
          <w:sz w:val="28"/>
          <w:lang w:val="en-US"/>
        </w:rPr>
        <w:object w:dxaOrig="4040" w:dyaOrig="380">
          <v:shape id="_x0000_i1028" type="#_x0000_t75" style="width:202pt;height:19pt" o:ole="">
            <v:imagedata r:id="rId10" o:title=""/>
          </v:shape>
          <o:OLEObject Type="Embed" ProgID="Equation.3" ShapeID="_x0000_i1028" DrawAspect="Content" ObjectID="_1616327056" r:id="rId11"/>
        </w:object>
      </w:r>
      <w:r>
        <w:rPr>
          <w:sz w:val="28"/>
        </w:rPr>
        <w:tab/>
      </w:r>
      <w:r w:rsidRPr="00A63802">
        <w:rPr>
          <w:sz w:val="28"/>
        </w:rPr>
        <w:tab/>
        <w:t>(1</w:t>
      </w:r>
      <w:r>
        <w:rPr>
          <w:sz w:val="28"/>
        </w:rPr>
        <w:t>.29</w:t>
      </w:r>
      <w:r w:rsidRPr="00A63802">
        <w:rPr>
          <w:sz w:val="28"/>
        </w:rPr>
        <w:t>)</w:t>
      </w:r>
    </w:p>
    <w:p w:rsidR="008A0447" w:rsidRPr="006E43EC" w:rsidRDefault="008A0447" w:rsidP="008A0447">
      <w:pPr>
        <w:jc w:val="both"/>
        <w:rPr>
          <w:sz w:val="24"/>
          <w:szCs w:val="24"/>
        </w:rPr>
      </w:pPr>
    </w:p>
    <w:p w:rsidR="008A0447" w:rsidRDefault="008A0447" w:rsidP="008A0447">
      <w:pPr>
        <w:ind w:firstLine="709"/>
        <w:jc w:val="both"/>
        <w:rPr>
          <w:sz w:val="28"/>
        </w:rPr>
      </w:pPr>
      <w:r>
        <w:rPr>
          <w:sz w:val="28"/>
        </w:rPr>
        <w:t>Трудоемкость работ по бурению на 1000 т добытой рудной массы</w:t>
      </w:r>
    </w:p>
    <w:p w:rsidR="008A0447" w:rsidRPr="003339B4" w:rsidRDefault="008A0447" w:rsidP="008A0447">
      <w:pPr>
        <w:jc w:val="both"/>
        <w:rPr>
          <w:sz w:val="24"/>
          <w:szCs w:val="24"/>
        </w:rPr>
      </w:pPr>
    </w:p>
    <w:p w:rsidR="008A0447" w:rsidRDefault="008A0447" w:rsidP="008A0447">
      <w:pPr>
        <w:ind w:firstLine="2835"/>
        <w:jc w:val="both"/>
        <w:rPr>
          <w:sz w:val="28"/>
        </w:rPr>
      </w:pPr>
      <w:r w:rsidRPr="00BF6143">
        <w:rPr>
          <w:position w:val="-30"/>
          <w:sz w:val="28"/>
        </w:rPr>
        <w:object w:dxaOrig="4959" w:dyaOrig="680">
          <v:shape id="_x0000_i1029" type="#_x0000_t75" style="width:248pt;height:34pt" o:ole="">
            <v:imagedata r:id="rId12" o:title=""/>
          </v:shape>
          <o:OLEObject Type="Embed" ProgID="Equation.3" ShapeID="_x0000_i1029" DrawAspect="Content" ObjectID="_1616327057" r:id="rId13"/>
        </w:object>
      </w:r>
      <w:r>
        <w:rPr>
          <w:sz w:val="28"/>
        </w:rPr>
        <w:tab/>
      </w:r>
      <w:r>
        <w:rPr>
          <w:sz w:val="28"/>
        </w:rPr>
        <w:tab/>
      </w:r>
      <w:r w:rsidRPr="00A63802">
        <w:rPr>
          <w:sz w:val="28"/>
        </w:rPr>
        <w:t>(1</w:t>
      </w:r>
      <w:r>
        <w:rPr>
          <w:sz w:val="28"/>
        </w:rPr>
        <w:t>.30</w:t>
      </w:r>
      <w:r w:rsidRPr="00A63802">
        <w:rPr>
          <w:sz w:val="28"/>
        </w:rPr>
        <w:t>)</w:t>
      </w:r>
    </w:p>
    <w:p w:rsidR="008A0447" w:rsidRDefault="008A0447" w:rsidP="008A0447">
      <w:pPr>
        <w:ind w:firstLine="709"/>
        <w:jc w:val="both"/>
        <w:rPr>
          <w:sz w:val="28"/>
        </w:rPr>
      </w:pPr>
      <w:r>
        <w:rPr>
          <w:sz w:val="28"/>
        </w:rPr>
        <w:t xml:space="preserve">Продолжительность заряжания шпуров в забое одним </w:t>
      </w:r>
      <w:proofErr w:type="spellStart"/>
      <w:r>
        <w:rPr>
          <w:sz w:val="28"/>
        </w:rPr>
        <w:t>пневмозарядчиком</w:t>
      </w:r>
      <w:proofErr w:type="spellEnd"/>
      <w:r>
        <w:rPr>
          <w:sz w:val="28"/>
        </w:rPr>
        <w:t xml:space="preserve"> (П</w:t>
      </w:r>
      <w:r w:rsidRPr="00A63802">
        <w:rPr>
          <w:sz w:val="28"/>
          <w:vertAlign w:val="subscript"/>
        </w:rPr>
        <w:t>з</w:t>
      </w:r>
      <w:r>
        <w:rPr>
          <w:sz w:val="28"/>
        </w:rPr>
        <w:t>=1000 кг/смену)</w:t>
      </w:r>
    </w:p>
    <w:p w:rsidR="008A0447" w:rsidRPr="003339B4" w:rsidRDefault="008A0447" w:rsidP="008A0447">
      <w:pPr>
        <w:jc w:val="both"/>
        <w:rPr>
          <w:sz w:val="24"/>
          <w:szCs w:val="24"/>
        </w:rPr>
      </w:pPr>
    </w:p>
    <w:p w:rsidR="008A0447" w:rsidRDefault="008A0447" w:rsidP="008A0447">
      <w:pPr>
        <w:ind w:firstLine="3261"/>
        <w:jc w:val="both"/>
        <w:rPr>
          <w:sz w:val="28"/>
        </w:rPr>
      </w:pPr>
      <w:r w:rsidRPr="00FD24EF">
        <w:rPr>
          <w:position w:val="-32"/>
          <w:sz w:val="28"/>
        </w:rPr>
        <w:object w:dxaOrig="3519" w:dyaOrig="700">
          <v:shape id="_x0000_i1030" type="#_x0000_t75" style="width:176pt;height:35pt" o:ole="">
            <v:imagedata r:id="rId14" o:title=""/>
          </v:shape>
          <o:OLEObject Type="Embed" ProgID="Equation.3" ShapeID="_x0000_i1030" DrawAspect="Content" ObjectID="_1616327058" r:id="rId15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Pr="00A63802">
        <w:rPr>
          <w:sz w:val="28"/>
        </w:rPr>
        <w:t>(1</w:t>
      </w:r>
      <w:r>
        <w:rPr>
          <w:sz w:val="28"/>
        </w:rPr>
        <w:t>.31</w:t>
      </w:r>
      <w:r w:rsidRPr="00A63802">
        <w:rPr>
          <w:sz w:val="28"/>
        </w:rPr>
        <w:t>)</w:t>
      </w:r>
    </w:p>
    <w:p w:rsidR="008A0447" w:rsidRDefault="008A0447" w:rsidP="008A0447">
      <w:pPr>
        <w:jc w:val="both"/>
        <w:rPr>
          <w:sz w:val="28"/>
        </w:rPr>
      </w:pPr>
    </w:p>
    <w:p w:rsidR="008A0447" w:rsidRDefault="008A0447" w:rsidP="008A0447">
      <w:pPr>
        <w:ind w:firstLine="709"/>
        <w:jc w:val="both"/>
        <w:rPr>
          <w:sz w:val="28"/>
        </w:rPr>
      </w:pPr>
      <w:r>
        <w:rPr>
          <w:sz w:val="28"/>
        </w:rPr>
        <w:t>Трудоемкость работ по заряжанию шпуров в забое одним рабочим</w:t>
      </w:r>
    </w:p>
    <w:p w:rsidR="008A0447" w:rsidRDefault="008A0447" w:rsidP="008A0447">
      <w:pPr>
        <w:jc w:val="both"/>
        <w:rPr>
          <w:sz w:val="28"/>
        </w:rPr>
      </w:pPr>
    </w:p>
    <w:p w:rsidR="008A0447" w:rsidRDefault="008A0447" w:rsidP="008A0447">
      <w:pPr>
        <w:ind w:firstLine="3119"/>
        <w:jc w:val="both"/>
        <w:rPr>
          <w:sz w:val="28"/>
        </w:rPr>
      </w:pPr>
      <w:r>
        <w:rPr>
          <w:sz w:val="28"/>
        </w:rPr>
        <w:t>N</w:t>
      </w:r>
      <w:r>
        <w:rPr>
          <w:sz w:val="28"/>
          <w:vertAlign w:val="subscript"/>
        </w:rPr>
        <w:t>з</w:t>
      </w:r>
      <w:r>
        <w:rPr>
          <w:sz w:val="28"/>
        </w:rPr>
        <w:t>=n</w:t>
      </w:r>
      <w:r w:rsidRPr="003A5890">
        <w:rPr>
          <w:sz w:val="28"/>
          <w:vertAlign w:val="subscript"/>
        </w:rPr>
        <w:t>р</w:t>
      </w:r>
      <w:r>
        <w:rPr>
          <w:sz w:val="28"/>
        </w:rPr>
        <w:t>×t</w:t>
      </w:r>
      <w:r w:rsidRPr="003A5890">
        <w:rPr>
          <w:sz w:val="28"/>
          <w:vertAlign w:val="subscript"/>
        </w:rPr>
        <w:t>з</w:t>
      </w:r>
      <w:r>
        <w:rPr>
          <w:sz w:val="28"/>
        </w:rPr>
        <w:t xml:space="preserve">=2×0,12≈0,25 </w:t>
      </w:r>
      <w:proofErr w:type="spellStart"/>
      <w:r>
        <w:rPr>
          <w:sz w:val="28"/>
        </w:rPr>
        <w:t>чел</w:t>
      </w:r>
      <w:proofErr w:type="gramStart"/>
      <w:r>
        <w:rPr>
          <w:sz w:val="28"/>
        </w:rPr>
        <w:t>.-</w:t>
      </w:r>
      <w:proofErr w:type="gramEnd"/>
      <w:r>
        <w:rPr>
          <w:sz w:val="28"/>
        </w:rPr>
        <w:t>смены</w:t>
      </w:r>
      <w:proofErr w:type="spellEnd"/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Pr="00A63802">
        <w:rPr>
          <w:sz w:val="28"/>
        </w:rPr>
        <w:t>(1</w:t>
      </w:r>
      <w:r>
        <w:rPr>
          <w:sz w:val="28"/>
        </w:rPr>
        <w:t>.32</w:t>
      </w:r>
      <w:r w:rsidRPr="00A63802">
        <w:rPr>
          <w:sz w:val="28"/>
        </w:rPr>
        <w:t>)</w:t>
      </w:r>
    </w:p>
    <w:p w:rsidR="008A0447" w:rsidRDefault="008A0447" w:rsidP="008A0447">
      <w:pPr>
        <w:jc w:val="both"/>
        <w:rPr>
          <w:sz w:val="28"/>
        </w:rPr>
      </w:pPr>
    </w:p>
    <w:p w:rsidR="008A0447" w:rsidRDefault="008A0447" w:rsidP="008A0447">
      <w:pPr>
        <w:ind w:firstLine="709"/>
        <w:jc w:val="both"/>
        <w:rPr>
          <w:sz w:val="28"/>
        </w:rPr>
      </w:pPr>
      <w:r>
        <w:rPr>
          <w:sz w:val="28"/>
        </w:rPr>
        <w:t>Трудоемкость работ по заряжанию шпуров на 1000 т добытой рудной массы</w:t>
      </w:r>
    </w:p>
    <w:p w:rsidR="008A0447" w:rsidRPr="003339B4" w:rsidRDefault="008A0447" w:rsidP="008A0447">
      <w:pPr>
        <w:jc w:val="both"/>
        <w:rPr>
          <w:sz w:val="24"/>
          <w:szCs w:val="24"/>
        </w:rPr>
      </w:pPr>
    </w:p>
    <w:p w:rsidR="008A0447" w:rsidRDefault="008A0447" w:rsidP="008A0447">
      <w:pPr>
        <w:ind w:firstLine="2835"/>
        <w:jc w:val="both"/>
        <w:rPr>
          <w:sz w:val="28"/>
        </w:rPr>
      </w:pPr>
      <w:r w:rsidRPr="003A5890">
        <w:rPr>
          <w:position w:val="-30"/>
          <w:sz w:val="28"/>
        </w:rPr>
        <w:object w:dxaOrig="4760" w:dyaOrig="680">
          <v:shape id="_x0000_i1031" type="#_x0000_t75" style="width:238pt;height:34pt" o:ole="">
            <v:imagedata r:id="rId16" o:title=""/>
          </v:shape>
          <o:OLEObject Type="Embed" ProgID="Equation.3" ShapeID="_x0000_i1031" DrawAspect="Content" ObjectID="_1616327059" r:id="rId17"/>
        </w:object>
      </w:r>
      <w:r>
        <w:rPr>
          <w:sz w:val="28"/>
        </w:rPr>
        <w:tab/>
      </w:r>
      <w:r>
        <w:rPr>
          <w:sz w:val="28"/>
        </w:rPr>
        <w:tab/>
      </w:r>
      <w:r w:rsidRPr="00A63802">
        <w:rPr>
          <w:sz w:val="28"/>
        </w:rPr>
        <w:t>(1</w:t>
      </w:r>
      <w:r>
        <w:rPr>
          <w:sz w:val="28"/>
        </w:rPr>
        <w:t>.33</w:t>
      </w:r>
      <w:r w:rsidRPr="00A63802">
        <w:rPr>
          <w:sz w:val="28"/>
        </w:rPr>
        <w:t>)</w:t>
      </w:r>
    </w:p>
    <w:p w:rsidR="008A0447" w:rsidRDefault="008A0447" w:rsidP="008A0447">
      <w:pPr>
        <w:jc w:val="both"/>
        <w:rPr>
          <w:sz w:val="28"/>
        </w:rPr>
      </w:pPr>
    </w:p>
    <w:p w:rsidR="008A0447" w:rsidRDefault="008A0447" w:rsidP="008A0447">
      <w:pPr>
        <w:jc w:val="both"/>
        <w:rPr>
          <w:sz w:val="28"/>
        </w:rPr>
      </w:pPr>
      <w:r>
        <w:rPr>
          <w:sz w:val="28"/>
        </w:rPr>
        <w:t>Таблица 1.3 – Варианты заданий</w:t>
      </w:r>
    </w:p>
    <w:p w:rsidR="008A0447" w:rsidRDefault="008A0447" w:rsidP="008A0447">
      <w:pPr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53"/>
        <w:gridCol w:w="1074"/>
        <w:gridCol w:w="857"/>
        <w:gridCol w:w="857"/>
        <w:gridCol w:w="857"/>
        <w:gridCol w:w="857"/>
      </w:tblGrid>
      <w:tr w:rsidR="008A0447" w:rsidRPr="00BB11D4" w:rsidTr="0065367E">
        <w:tc>
          <w:tcPr>
            <w:tcW w:w="5353" w:type="dxa"/>
            <w:vMerge w:val="restart"/>
            <w:shd w:val="clear" w:color="auto" w:fill="auto"/>
            <w:vAlign w:val="center"/>
          </w:tcPr>
          <w:p w:rsidR="008A0447" w:rsidRPr="00BB11D4" w:rsidRDefault="008A0447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4502" w:type="dxa"/>
            <w:gridSpan w:val="5"/>
            <w:shd w:val="clear" w:color="auto" w:fill="auto"/>
            <w:vAlign w:val="center"/>
          </w:tcPr>
          <w:p w:rsidR="008A0447" w:rsidRPr="00BB11D4" w:rsidRDefault="008A0447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Варианты</w:t>
            </w:r>
          </w:p>
        </w:tc>
      </w:tr>
      <w:tr w:rsidR="008A0447" w:rsidRPr="00BB11D4" w:rsidTr="0065367E">
        <w:tc>
          <w:tcPr>
            <w:tcW w:w="5353" w:type="dxa"/>
            <w:vMerge/>
            <w:shd w:val="clear" w:color="auto" w:fill="auto"/>
            <w:vAlign w:val="center"/>
          </w:tcPr>
          <w:p w:rsidR="008A0447" w:rsidRPr="00BB11D4" w:rsidRDefault="008A0447" w:rsidP="0065367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74" w:type="dxa"/>
            <w:shd w:val="clear" w:color="auto" w:fill="auto"/>
            <w:vAlign w:val="center"/>
          </w:tcPr>
          <w:p w:rsidR="008A0447" w:rsidRPr="00BB11D4" w:rsidRDefault="008A0447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1/6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A0447" w:rsidRPr="00BB11D4" w:rsidRDefault="008A0447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2/7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A0447" w:rsidRPr="00BB11D4" w:rsidRDefault="008A0447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3/8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A0447" w:rsidRPr="00BB11D4" w:rsidRDefault="008A0447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4/9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A0447" w:rsidRPr="00BB11D4" w:rsidRDefault="008A0447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5/10</w:t>
            </w:r>
          </w:p>
        </w:tc>
      </w:tr>
      <w:tr w:rsidR="008A0447" w:rsidRPr="00BB11D4" w:rsidTr="0065367E">
        <w:tc>
          <w:tcPr>
            <w:tcW w:w="5353" w:type="dxa"/>
            <w:shd w:val="clear" w:color="auto" w:fill="auto"/>
            <w:vAlign w:val="center"/>
          </w:tcPr>
          <w:p w:rsidR="008A0447" w:rsidRPr="00BB11D4" w:rsidRDefault="008A0447" w:rsidP="0065367E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>Плотность руды γ, т/м</w:t>
            </w:r>
            <w:r w:rsidRPr="00BB11D4">
              <w:rPr>
                <w:sz w:val="28"/>
                <w:vertAlign w:val="superscript"/>
              </w:rPr>
              <w:t>3</w:t>
            </w:r>
          </w:p>
        </w:tc>
        <w:tc>
          <w:tcPr>
            <w:tcW w:w="1074" w:type="dxa"/>
            <w:shd w:val="clear" w:color="auto" w:fill="auto"/>
            <w:vAlign w:val="center"/>
          </w:tcPr>
          <w:p w:rsidR="008A0447" w:rsidRPr="00BB11D4" w:rsidRDefault="008A0447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3,8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A0447" w:rsidRPr="00BB11D4" w:rsidRDefault="008A0447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3,8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A0447" w:rsidRPr="00BB11D4" w:rsidRDefault="008A0447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3,8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A0447" w:rsidRPr="00BB11D4" w:rsidRDefault="008A0447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3,8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A0447" w:rsidRPr="00BB11D4" w:rsidRDefault="008A0447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3,8</w:t>
            </w:r>
          </w:p>
        </w:tc>
      </w:tr>
      <w:tr w:rsidR="008A0447" w:rsidRPr="00BB11D4" w:rsidTr="0065367E">
        <w:tc>
          <w:tcPr>
            <w:tcW w:w="5353" w:type="dxa"/>
            <w:shd w:val="clear" w:color="auto" w:fill="auto"/>
            <w:vAlign w:val="center"/>
          </w:tcPr>
          <w:p w:rsidR="008A0447" w:rsidRPr="00BB11D4" w:rsidRDefault="008A0447" w:rsidP="0065367E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 xml:space="preserve">Коэффициент крепости руды </w:t>
            </w:r>
            <w:proofErr w:type="spellStart"/>
            <w:r w:rsidRPr="00BB11D4">
              <w:rPr>
                <w:i/>
                <w:sz w:val="28"/>
              </w:rPr>
              <w:t>f</w:t>
            </w:r>
            <w:proofErr w:type="spellEnd"/>
          </w:p>
        </w:tc>
        <w:tc>
          <w:tcPr>
            <w:tcW w:w="1074" w:type="dxa"/>
            <w:shd w:val="clear" w:color="auto" w:fill="auto"/>
            <w:vAlign w:val="center"/>
          </w:tcPr>
          <w:p w:rsidR="008A0447" w:rsidRPr="00BB11D4" w:rsidRDefault="008A0447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6÷8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A0447" w:rsidRPr="00BB11D4" w:rsidRDefault="008A0447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6÷8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A0447" w:rsidRPr="00BB11D4" w:rsidRDefault="008A0447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6÷8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A0447" w:rsidRPr="00BB11D4" w:rsidRDefault="008A0447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6÷8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A0447" w:rsidRPr="00BB11D4" w:rsidRDefault="008A0447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6÷8</w:t>
            </w:r>
          </w:p>
        </w:tc>
      </w:tr>
      <w:tr w:rsidR="008A0447" w:rsidRPr="00BB11D4" w:rsidTr="0065367E">
        <w:tc>
          <w:tcPr>
            <w:tcW w:w="5353" w:type="dxa"/>
            <w:shd w:val="clear" w:color="auto" w:fill="auto"/>
            <w:vAlign w:val="center"/>
          </w:tcPr>
          <w:p w:rsidR="008A0447" w:rsidRPr="00BB11D4" w:rsidRDefault="008A0447" w:rsidP="0065367E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 xml:space="preserve">Мощность рудного тела </w:t>
            </w:r>
            <w:proofErr w:type="spellStart"/>
            <w:r w:rsidRPr="00BB11D4">
              <w:rPr>
                <w:sz w:val="28"/>
              </w:rPr>
              <w:t>m</w:t>
            </w:r>
            <w:proofErr w:type="spellEnd"/>
            <w:r w:rsidRPr="00BB11D4">
              <w:rPr>
                <w:sz w:val="28"/>
              </w:rPr>
              <w:t>, м</w:t>
            </w:r>
          </w:p>
        </w:tc>
        <w:tc>
          <w:tcPr>
            <w:tcW w:w="1074" w:type="dxa"/>
            <w:shd w:val="clear" w:color="auto" w:fill="auto"/>
            <w:vAlign w:val="center"/>
          </w:tcPr>
          <w:p w:rsidR="008A0447" w:rsidRPr="00BB11D4" w:rsidRDefault="008A0447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1,5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A0447" w:rsidRPr="00BB11D4" w:rsidRDefault="008A0447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2,0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A0447" w:rsidRPr="00BB11D4" w:rsidRDefault="008A0447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2,5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A0447" w:rsidRPr="00BB11D4" w:rsidRDefault="008A0447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3,5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A0447" w:rsidRPr="00BB11D4" w:rsidRDefault="008A0447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</w:t>
            </w:r>
          </w:p>
        </w:tc>
      </w:tr>
      <w:tr w:rsidR="008A0447" w:rsidRPr="00BB11D4" w:rsidTr="0065367E">
        <w:tc>
          <w:tcPr>
            <w:tcW w:w="5353" w:type="dxa"/>
            <w:shd w:val="clear" w:color="auto" w:fill="auto"/>
            <w:vAlign w:val="center"/>
          </w:tcPr>
          <w:p w:rsidR="008A0447" w:rsidRPr="00BB11D4" w:rsidRDefault="008A0447" w:rsidP="0065367E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 xml:space="preserve">Высота отбиваемого слоя </w:t>
            </w:r>
            <w:proofErr w:type="spellStart"/>
            <w:r w:rsidRPr="00BB11D4">
              <w:rPr>
                <w:sz w:val="28"/>
              </w:rPr>
              <w:t>h</w:t>
            </w:r>
            <w:proofErr w:type="spellEnd"/>
            <w:r w:rsidRPr="00BB11D4">
              <w:rPr>
                <w:sz w:val="28"/>
              </w:rPr>
              <w:t>, м</w:t>
            </w:r>
          </w:p>
        </w:tc>
        <w:tc>
          <w:tcPr>
            <w:tcW w:w="1074" w:type="dxa"/>
            <w:shd w:val="clear" w:color="auto" w:fill="auto"/>
            <w:vAlign w:val="center"/>
          </w:tcPr>
          <w:p w:rsidR="008A0447" w:rsidRPr="00BB11D4" w:rsidRDefault="008A0447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2,5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A0447" w:rsidRPr="00BB11D4" w:rsidRDefault="008A0447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A0447" w:rsidRPr="00BB11D4" w:rsidRDefault="008A0447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A0447" w:rsidRPr="00BB11D4" w:rsidRDefault="008A0447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3,5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A0447" w:rsidRPr="00BB11D4" w:rsidRDefault="008A0447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1,5</w:t>
            </w:r>
          </w:p>
        </w:tc>
      </w:tr>
      <w:tr w:rsidR="008A0447" w:rsidRPr="00BB11D4" w:rsidTr="0065367E">
        <w:tc>
          <w:tcPr>
            <w:tcW w:w="5353" w:type="dxa"/>
            <w:shd w:val="clear" w:color="auto" w:fill="auto"/>
            <w:vAlign w:val="center"/>
          </w:tcPr>
          <w:p w:rsidR="008A0447" w:rsidRPr="00BB11D4" w:rsidRDefault="008A0447" w:rsidP="0065367E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 xml:space="preserve">Масса заряда </w:t>
            </w:r>
            <w:proofErr w:type="gramStart"/>
            <w:r w:rsidRPr="00BB11D4">
              <w:rPr>
                <w:sz w:val="28"/>
              </w:rPr>
              <w:t>ВВ</w:t>
            </w:r>
            <w:proofErr w:type="gramEnd"/>
            <w:r w:rsidRPr="00BB11D4">
              <w:rPr>
                <w:sz w:val="28"/>
              </w:rPr>
              <w:t xml:space="preserve"> на </w:t>
            </w:r>
            <w:smartTag w:uri="urn:schemas-microsoft-com:office:smarttags" w:element="metricconverter">
              <w:smartTagPr>
                <w:attr w:name="ProductID" w:val="1 м"/>
              </w:smartTagPr>
              <w:r w:rsidRPr="00BB11D4">
                <w:rPr>
                  <w:sz w:val="28"/>
                </w:rPr>
                <w:t>1 м</w:t>
              </w:r>
            </w:smartTag>
            <w:r w:rsidRPr="00BB11D4">
              <w:rPr>
                <w:sz w:val="28"/>
              </w:rPr>
              <w:t xml:space="preserve"> длины шпура </w:t>
            </w:r>
            <w:proofErr w:type="spellStart"/>
            <w:r w:rsidRPr="00BB11D4">
              <w:rPr>
                <w:sz w:val="28"/>
              </w:rPr>
              <w:t>q</w:t>
            </w:r>
            <w:proofErr w:type="spellEnd"/>
            <w:r w:rsidRPr="00BB11D4">
              <w:rPr>
                <w:sz w:val="28"/>
              </w:rPr>
              <w:t>, кг</w:t>
            </w:r>
          </w:p>
        </w:tc>
        <w:tc>
          <w:tcPr>
            <w:tcW w:w="1074" w:type="dxa"/>
            <w:shd w:val="clear" w:color="auto" w:fill="auto"/>
            <w:vAlign w:val="center"/>
          </w:tcPr>
          <w:p w:rsidR="008A0447" w:rsidRPr="00BB11D4" w:rsidRDefault="008A0447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1,0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A0447" w:rsidRPr="00BB11D4" w:rsidRDefault="008A0447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2,0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A0447" w:rsidRPr="00BB11D4" w:rsidRDefault="008A0447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2,5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A0447" w:rsidRPr="00BB11D4" w:rsidRDefault="008A0447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3,0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A0447" w:rsidRPr="00BB11D4" w:rsidRDefault="008A0447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1,5</w:t>
            </w:r>
          </w:p>
        </w:tc>
      </w:tr>
      <w:tr w:rsidR="008A0447" w:rsidRPr="00BB11D4" w:rsidTr="0065367E">
        <w:tc>
          <w:tcPr>
            <w:tcW w:w="5353" w:type="dxa"/>
            <w:shd w:val="clear" w:color="auto" w:fill="auto"/>
            <w:vAlign w:val="center"/>
          </w:tcPr>
          <w:p w:rsidR="008A0447" w:rsidRPr="00BB11D4" w:rsidRDefault="008A0447" w:rsidP="0065367E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>Коэффициент извлечения руды К</w:t>
            </w:r>
            <w:r w:rsidRPr="00BB11D4">
              <w:rPr>
                <w:sz w:val="28"/>
                <w:vertAlign w:val="subscript"/>
              </w:rPr>
              <w:t>ир</w:t>
            </w:r>
          </w:p>
        </w:tc>
        <w:tc>
          <w:tcPr>
            <w:tcW w:w="4502" w:type="dxa"/>
            <w:gridSpan w:val="5"/>
            <w:shd w:val="clear" w:color="auto" w:fill="auto"/>
            <w:vAlign w:val="center"/>
          </w:tcPr>
          <w:p w:rsidR="008A0447" w:rsidRPr="00BB11D4" w:rsidRDefault="008A0447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0,97</w:t>
            </w:r>
          </w:p>
        </w:tc>
      </w:tr>
      <w:tr w:rsidR="008A0447" w:rsidRPr="00BB11D4" w:rsidTr="0065367E">
        <w:tc>
          <w:tcPr>
            <w:tcW w:w="5353" w:type="dxa"/>
            <w:shd w:val="clear" w:color="auto" w:fill="auto"/>
            <w:vAlign w:val="center"/>
          </w:tcPr>
          <w:p w:rsidR="008A0447" w:rsidRPr="00BB11D4" w:rsidRDefault="008A0447" w:rsidP="0065367E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 xml:space="preserve">Коэффициент разубоживания </w:t>
            </w:r>
            <w:proofErr w:type="spellStart"/>
            <w:proofErr w:type="gramStart"/>
            <w:r w:rsidRPr="00BB11D4">
              <w:rPr>
                <w:sz w:val="28"/>
              </w:rPr>
              <w:t>р</w:t>
            </w:r>
            <w:proofErr w:type="spellEnd"/>
            <w:proofErr w:type="gramEnd"/>
          </w:p>
        </w:tc>
        <w:tc>
          <w:tcPr>
            <w:tcW w:w="4502" w:type="dxa"/>
            <w:gridSpan w:val="5"/>
            <w:shd w:val="clear" w:color="auto" w:fill="auto"/>
            <w:vAlign w:val="center"/>
          </w:tcPr>
          <w:p w:rsidR="008A0447" w:rsidRPr="00BB11D4" w:rsidRDefault="008A0447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0,03 (30%)</w:t>
            </w:r>
          </w:p>
        </w:tc>
      </w:tr>
      <w:tr w:rsidR="008A0447" w:rsidRPr="00BB11D4" w:rsidTr="0065367E">
        <w:tc>
          <w:tcPr>
            <w:tcW w:w="5353" w:type="dxa"/>
            <w:shd w:val="clear" w:color="auto" w:fill="auto"/>
            <w:vAlign w:val="center"/>
          </w:tcPr>
          <w:p w:rsidR="008A0447" w:rsidRPr="00BB11D4" w:rsidRDefault="008A0447" w:rsidP="0065367E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>Коэффициент использования шпуров η</w:t>
            </w:r>
          </w:p>
        </w:tc>
        <w:tc>
          <w:tcPr>
            <w:tcW w:w="4502" w:type="dxa"/>
            <w:gridSpan w:val="5"/>
            <w:shd w:val="clear" w:color="auto" w:fill="auto"/>
            <w:vAlign w:val="center"/>
          </w:tcPr>
          <w:p w:rsidR="008A0447" w:rsidRPr="00BB11D4" w:rsidRDefault="008A0447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0,9</w:t>
            </w:r>
          </w:p>
        </w:tc>
      </w:tr>
    </w:tbl>
    <w:p w:rsidR="008A0447" w:rsidRDefault="008A0447" w:rsidP="008A0447">
      <w:pPr>
        <w:jc w:val="both"/>
        <w:rPr>
          <w:sz w:val="28"/>
        </w:rPr>
      </w:pPr>
    </w:p>
    <w:p w:rsidR="001877C2" w:rsidRDefault="001877C2"/>
    <w:sectPr w:rsidR="001877C2" w:rsidSect="001877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8A0447"/>
    <w:rsid w:val="001877C2"/>
    <w:rsid w:val="008A04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44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19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337</Words>
  <Characters>1925</Characters>
  <Application>Microsoft Office Word</Application>
  <DocSecurity>0</DocSecurity>
  <Lines>16</Lines>
  <Paragraphs>4</Paragraphs>
  <ScaleCrop>false</ScaleCrop>
  <Company/>
  <LinksUpToDate>false</LinksUpToDate>
  <CharactersWithSpaces>2258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2019-04-09T08:56:00Z</dcterms:created>
  <dcterms:modified xsi:type="dcterms:W3CDTF">2019-04-09T08:57:00Z</dcterms:modified>
</cp:coreProperties>
</file>